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:rsidR="00C33B8A" w:rsidRPr="0027243F" w:rsidRDefault="00C33B8A" w:rsidP="00C33B8A">
      <w:pPr>
        <w:jc w:val="center"/>
        <w:rPr>
          <w:b/>
          <w:i/>
          <w:iCs/>
          <w:sz w:val="22"/>
          <w:szCs w:val="22"/>
        </w:rPr>
      </w:pPr>
      <w:r w:rsidRPr="00AA5966">
        <w:rPr>
          <w:b/>
          <w:bCs/>
          <w:sz w:val="22"/>
          <w:szCs w:val="22"/>
        </w:rPr>
        <w:t>FURNIZIM</w:t>
      </w:r>
      <w:r w:rsidRPr="0027243F">
        <w:rPr>
          <w:b/>
          <w:i/>
          <w:sz w:val="22"/>
          <w:szCs w:val="22"/>
          <w:highlight w:val="lightGray"/>
        </w:rPr>
        <w:t xml:space="preserve"> </w:t>
      </w:r>
    </w:p>
    <w:p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:rsidR="00FA0EC5" w:rsidRPr="0027243F" w:rsidRDefault="00FA0EC5" w:rsidP="00FA0EC5">
      <w:pPr>
        <w:rPr>
          <w:b/>
          <w:bCs/>
          <w:sz w:val="22"/>
          <w:szCs w:val="22"/>
        </w:rPr>
      </w:pPr>
    </w:p>
    <w:p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510849">
        <w:rPr>
          <w:b/>
          <w:iCs/>
          <w:color w:val="0000C8"/>
          <w:sz w:val="22"/>
          <w:szCs w:val="22"/>
        </w:rPr>
        <w:t>14</w:t>
      </w:r>
      <w:r w:rsidR="00B422F7">
        <w:rPr>
          <w:b/>
          <w:iCs/>
          <w:color w:val="0000C8"/>
          <w:sz w:val="22"/>
          <w:szCs w:val="22"/>
        </w:rPr>
        <w:t>.03</w:t>
      </w:r>
      <w:r w:rsidR="00EF533F" w:rsidRPr="009457C9">
        <w:rPr>
          <w:b/>
          <w:iCs/>
          <w:color w:val="0000C8"/>
          <w:sz w:val="22"/>
          <w:szCs w:val="22"/>
        </w:rPr>
        <w:t>.</w:t>
      </w:r>
      <w:r w:rsidR="00EF533F">
        <w:rPr>
          <w:b/>
          <w:iCs/>
          <w:color w:val="0000C8"/>
          <w:sz w:val="22"/>
          <w:szCs w:val="22"/>
        </w:rPr>
        <w:t>202</w:t>
      </w:r>
      <w:r w:rsidR="004E6552">
        <w:rPr>
          <w:b/>
          <w:iCs/>
          <w:color w:val="0000C8"/>
          <w:sz w:val="22"/>
          <w:szCs w:val="22"/>
        </w:rPr>
        <w:t>5</w:t>
      </w:r>
      <w:r w:rsidR="00EF533F" w:rsidRPr="009E7F1F">
        <w:rPr>
          <w:b/>
          <w:i/>
          <w:sz w:val="22"/>
          <w:szCs w:val="22"/>
        </w:rPr>
        <w:t xml:space="preserve"> </w:t>
      </w:r>
      <w:r w:rsidR="00EF533F" w:rsidRPr="00690693">
        <w:rPr>
          <w:i/>
          <w:sz w:val="22"/>
          <w:szCs w:val="22"/>
        </w:rPr>
        <w:t xml:space="preserve"> </w:t>
      </w:r>
    </w:p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7243F" w:rsidRPr="0027243F" w:rsidRDefault="0027243F" w:rsidP="00EE7A3B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E7A3B" w:rsidRPr="00EE7A3B">
              <w:rPr>
                <w:b/>
                <w:bCs/>
                <w:sz w:val="22"/>
                <w:szCs w:val="22"/>
              </w:rPr>
              <w:t xml:space="preserve">  </w:t>
            </w:r>
            <w:proofErr w:type="spellStart"/>
            <w:r w:rsidR="00B422F7"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 w:rsidR="00B422F7">
              <w:rPr>
                <w:b/>
                <w:iCs/>
                <w:color w:val="0000C8"/>
                <w:sz w:val="22"/>
                <w:szCs w:val="22"/>
              </w:rPr>
              <w:t xml:space="preserve"> 00037/03</w:t>
            </w:r>
            <w:r w:rsidR="00FF25D8">
              <w:rPr>
                <w:b/>
                <w:iCs/>
                <w:color w:val="0000C8"/>
                <w:sz w:val="22"/>
                <w:szCs w:val="22"/>
              </w:rPr>
              <w:t>-2025</w:t>
            </w:r>
          </w:p>
        </w:tc>
      </w:tr>
    </w:tbl>
    <w:p w:rsidR="00E6660B" w:rsidRPr="0027243F" w:rsidRDefault="00E6660B">
      <w:pPr>
        <w:jc w:val="center"/>
        <w:rPr>
          <w:i/>
          <w:iCs/>
          <w:sz w:val="22"/>
          <w:szCs w:val="22"/>
        </w:rPr>
      </w:pPr>
    </w:p>
    <w:p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69"/>
        <w:gridCol w:w="2105"/>
        <w:gridCol w:w="992"/>
        <w:gridCol w:w="2384"/>
        <w:gridCol w:w="974"/>
        <w:gridCol w:w="1805"/>
      </w:tblGrid>
      <w:tr w:rsidR="00DF2C46" w:rsidRPr="0027243F" w:rsidTr="00674CBE">
        <w:trPr>
          <w:trHeight w:val="351"/>
        </w:trPr>
        <w:tc>
          <w:tcPr>
            <w:tcW w:w="1276" w:type="dxa"/>
            <w:vAlign w:val="center"/>
          </w:tcPr>
          <w:p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iCs/>
                <w:color w:val="0000C8"/>
                <w:sz w:val="22"/>
                <w:szCs w:val="22"/>
              </w:rPr>
            </w:r>
            <w:r w:rsidR="0083611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:rsidR="00DF2C46" w:rsidRPr="0027243F" w:rsidRDefault="0027243F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27243F" w:rsidRDefault="00E41853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:rsidR="00BD22CC" w:rsidRPr="0027243F" w:rsidRDefault="00BD22CC" w:rsidP="00BD22CC">
      <w:pPr>
        <w:rPr>
          <w:sz w:val="22"/>
          <w:szCs w:val="22"/>
        </w:rPr>
      </w:pPr>
    </w:p>
    <w:p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:rsidR="00FA0EC5" w:rsidRPr="0027243F" w:rsidRDefault="00FA0EC5" w:rsidP="00ED28E6">
      <w:pPr>
        <w:rPr>
          <w:sz w:val="22"/>
          <w:szCs w:val="22"/>
        </w:rPr>
      </w:pPr>
    </w:p>
    <w:p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 Kadriu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FB647F" w:rsidP="004E6552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AA5966">
              <w:rPr>
                <w:b/>
                <w:color w:val="0000FF"/>
                <w:sz w:val="22"/>
                <w:lang w:val="en-GB"/>
              </w:rPr>
              <w:t>Arbenita.kadriu</w:t>
            </w:r>
            <w:r w:rsidR="00AA5966" w:rsidRPr="0024599F">
              <w:rPr>
                <w:b/>
                <w:color w:val="0000FF"/>
                <w:sz w:val="22"/>
                <w:lang w:val="en-GB"/>
              </w:rPr>
              <w:t>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  <w:r w:rsidR="004E6552" w:rsidRPr="0027243F">
              <w:rPr>
                <w:b/>
                <w:iCs/>
                <w:color w:val="0000C8"/>
                <w:sz w:val="22"/>
                <w:szCs w:val="22"/>
              </w:rPr>
              <w:t xml:space="preserve">038 501 101 </w:t>
            </w:r>
            <w:r w:rsidR="004E6552">
              <w:rPr>
                <w:b/>
                <w:iCs/>
                <w:color w:val="0000C8"/>
                <w:sz w:val="22"/>
                <w:szCs w:val="22"/>
              </w:rPr>
              <w:t>1192</w:t>
            </w:r>
          </w:p>
        </w:tc>
      </w:tr>
      <w:tr w:rsidR="00FB647F" w:rsidRPr="0027243F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:rsidTr="00772573">
        <w:trPr>
          <w:trHeight w:val="351"/>
        </w:trPr>
        <w:tc>
          <w:tcPr>
            <w:tcW w:w="628" w:type="dxa"/>
            <w:vAlign w:val="center"/>
          </w:tcPr>
          <w:p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iCs/>
                <w:color w:val="0000C8"/>
                <w:sz w:val="22"/>
                <w:szCs w:val="22"/>
              </w:rPr>
            </w:r>
            <w:r w:rsidR="0083611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:rsidR="005D5733" w:rsidRPr="0027243F" w:rsidRDefault="005D5733" w:rsidP="005D5733">
      <w:pPr>
        <w:rPr>
          <w:bCs/>
          <w:sz w:val="22"/>
          <w:szCs w:val="22"/>
        </w:rPr>
      </w:pPr>
    </w:p>
    <w:p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:rsidTr="00696BC3">
        <w:trPr>
          <w:trHeight w:val="351"/>
        </w:trPr>
        <w:tc>
          <w:tcPr>
            <w:tcW w:w="628" w:type="dxa"/>
            <w:vAlign w:val="center"/>
          </w:tcPr>
          <w:p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iCs/>
                <w:color w:val="0000C8"/>
                <w:sz w:val="22"/>
                <w:szCs w:val="22"/>
              </w:rPr>
            </w:r>
            <w:r w:rsidR="0083611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:rsidR="00597D8A" w:rsidRPr="0027243F" w:rsidRDefault="00597D8A" w:rsidP="00597D8A">
      <w:pPr>
        <w:rPr>
          <w:sz w:val="22"/>
          <w:szCs w:val="22"/>
        </w:rPr>
      </w:pPr>
    </w:p>
    <w:p w:rsidR="004151A0" w:rsidRPr="0027243F" w:rsidRDefault="004151A0" w:rsidP="00597D8A">
      <w:pPr>
        <w:rPr>
          <w:sz w:val="22"/>
          <w:szCs w:val="22"/>
        </w:rPr>
      </w:pPr>
    </w:p>
    <w:p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:rsidR="00C45B98" w:rsidRPr="0027243F" w:rsidRDefault="00C45B98" w:rsidP="005D5733">
      <w:pPr>
        <w:rPr>
          <w:b/>
          <w:bCs/>
          <w:sz w:val="22"/>
          <w:szCs w:val="22"/>
        </w:rPr>
      </w:pPr>
    </w:p>
    <w:p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:rsidR="00B83A45" w:rsidRPr="0027243F" w:rsidRDefault="00B83A45" w:rsidP="00ED28E6">
      <w:pPr>
        <w:rPr>
          <w:sz w:val="22"/>
          <w:szCs w:val="22"/>
        </w:rPr>
      </w:pPr>
    </w:p>
    <w:p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:rsidR="003A713C" w:rsidRPr="0027243F" w:rsidRDefault="00EE7A3B" w:rsidP="00EF533F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“</w:t>
            </w:r>
            <w:r w:rsidR="00B422F7"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 w:rsidR="00B422F7">
              <w:rPr>
                <w:b/>
                <w:iCs/>
                <w:color w:val="0000C8"/>
                <w:sz w:val="22"/>
                <w:szCs w:val="22"/>
              </w:rPr>
              <w:t>Licensë</w:t>
            </w:r>
            <w:proofErr w:type="spellEnd"/>
            <w:r w:rsidR="00B422F7"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 w:rsidR="00B422F7">
              <w:rPr>
                <w:b/>
                <w:iCs/>
                <w:color w:val="0000C8"/>
                <w:sz w:val="22"/>
                <w:szCs w:val="22"/>
              </w:rPr>
              <w:t>Core</w:t>
            </w:r>
            <w:proofErr w:type="spellEnd"/>
            <w:r w:rsidR="00B422F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B422F7">
              <w:rPr>
                <w:b/>
                <w:iCs/>
                <w:color w:val="0000C8"/>
                <w:sz w:val="22"/>
                <w:szCs w:val="22"/>
              </w:rPr>
              <w:t>Switch</w:t>
            </w:r>
            <w:proofErr w:type="spellEnd"/>
            <w:r w:rsidR="00B422F7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B422F7">
              <w:rPr>
                <w:b/>
                <w:iCs/>
                <w:color w:val="0000C8"/>
                <w:sz w:val="22"/>
                <w:szCs w:val="22"/>
              </w:rPr>
              <w:t>Upgrade</w:t>
            </w:r>
            <w:proofErr w:type="spellEnd"/>
            <w:r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bCs/>
                <w:sz w:val="22"/>
                <w:szCs w:val="22"/>
              </w:rPr>
            </w:r>
            <w:r w:rsidR="0083611C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AA5966" w:rsidP="00ED28E6">
            <w:pPr>
              <w:rPr>
                <w:b/>
                <w:bCs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iCs/>
                <w:color w:val="0000C8"/>
                <w:sz w:val="22"/>
                <w:szCs w:val="22"/>
              </w:rPr>
            </w:r>
            <w:r w:rsidR="0083611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6"/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E41853" w:rsidP="00ED28E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9E7B31" w:rsidRPr="0027243F"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bCs/>
                <w:sz w:val="22"/>
                <w:szCs w:val="22"/>
              </w:rPr>
            </w:r>
            <w:r w:rsidR="0083611C">
              <w:rPr>
                <w:b/>
                <w:bCs/>
                <w:sz w:val="22"/>
                <w:szCs w:val="22"/>
              </w:rPr>
              <w:fldChar w:fldCharType="separate"/>
            </w:r>
            <w:r w:rsidRPr="0027243F">
              <w:rPr>
                <w:b/>
                <w:bCs/>
                <w:sz w:val="22"/>
                <w:szCs w:val="22"/>
              </w:rPr>
              <w:fldChar w:fldCharType="end"/>
            </w:r>
            <w:bookmarkEnd w:id="7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7A569E" w:rsidRDefault="00AA5966" w:rsidP="00410B40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Pr="007A569E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iCs/>
                <w:color w:val="0000C8"/>
                <w:sz w:val="22"/>
                <w:szCs w:val="22"/>
              </w:rPr>
            </w:r>
            <w:r w:rsidR="0083611C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7A569E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11"/>
            <w:r w:rsidR="00410B40" w:rsidRPr="007A569E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r w:rsidR="00B83A45" w:rsidRPr="007A569E">
              <w:rPr>
                <w:b/>
                <w:iCs/>
                <w:color w:val="0000C8"/>
                <w:sz w:val="22"/>
                <w:szCs w:val="22"/>
              </w:rPr>
              <w:t>Blerja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:rsidR="00B83A45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:rsidR="00BF2E26" w:rsidRPr="0027243F" w:rsidRDefault="00E41853" w:rsidP="00410B4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15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27243F" w:rsidRDefault="00BF2E26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bookmarkStart w:id="16" w:name="_GoBack"/>
            <w:bookmarkEnd w:id="16"/>
            <w:r w:rsidRPr="0027243F">
              <w:rPr>
                <w:sz w:val="22"/>
                <w:szCs w:val="22"/>
              </w:rPr>
              <w:lastRenderedPageBreak/>
              <w:t>Vendi apo vendndodhja kryesore e  punëve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AA5966" w:rsidP="00ED28E6">
            <w:pPr>
              <w:rPr>
                <w:sz w:val="22"/>
                <w:szCs w:val="22"/>
              </w:rPr>
            </w:pPr>
            <w:r w:rsidRPr="0024599F">
              <w:rPr>
                <w:b/>
                <w:color w:val="0000FF"/>
                <w:sz w:val="22"/>
                <w:lang w:val="en-GB"/>
              </w:rPr>
              <w:t>KEDS</w:t>
            </w:r>
            <w:r w:rsidR="00FF25D8">
              <w:rPr>
                <w:b/>
                <w:color w:val="0000FF"/>
                <w:sz w:val="22"/>
                <w:lang w:val="en-GB"/>
              </w:rPr>
              <w:t xml:space="preserve"> HQ</w:t>
            </w:r>
            <w:r w:rsidRPr="0024599F">
              <w:rPr>
                <w:b/>
                <w:color w:val="0000FF"/>
                <w:sz w:val="22"/>
                <w:lang w:val="en-GB"/>
              </w:rPr>
              <w:t xml:space="preserve"> </w:t>
            </w:r>
            <w:proofErr w:type="spellStart"/>
            <w:r w:rsidRPr="0024599F">
              <w:rPr>
                <w:b/>
                <w:color w:val="0000FF"/>
                <w:sz w:val="22"/>
                <w:lang w:val="en-GB"/>
              </w:rPr>
              <w:t>Prishtinë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__________________________________________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</w:p>
          <w:p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</w:t>
            </w:r>
          </w:p>
        </w:tc>
      </w:tr>
      <w:tr w:rsidR="00C42809" w:rsidRPr="0027243F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17" w:name="Check11"/>
              <w:tc>
                <w:tcPr>
                  <w:tcW w:w="79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  <w:tc>
                <w:tcPr>
                  <w:tcW w:w="494" w:type="dxa"/>
                  <w:vAlign w:val="center"/>
                </w:tcPr>
                <w:p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18" w:name="Check12"/>
              <w:tc>
                <w:tcPr>
                  <w:tcW w:w="514" w:type="dxa"/>
                  <w:vAlign w:val="center"/>
                </w:tcPr>
                <w:p w:rsidR="00C42809" w:rsidRPr="0027243F" w:rsidRDefault="00E41853" w:rsidP="0053302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19" w:name="Check13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3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0" w:name="Check14"/>
                <w:p w:rsidR="00C203E5" w:rsidRPr="0027243F" w:rsidRDefault="00E41853" w:rsidP="00C203E5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4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:rsidR="00C203E5" w:rsidRPr="0027243F" w:rsidRDefault="00C203E5" w:rsidP="00C203E5">
            <w:pPr>
              <w:rPr>
                <w:sz w:val="22"/>
                <w:szCs w:val="22"/>
              </w:rPr>
            </w:pPr>
          </w:p>
          <w:p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:rsidR="002E2A03" w:rsidRPr="0027243F" w:rsidRDefault="002E2A03" w:rsidP="00C203E5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1" w:name="Check15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</w:tr>
          </w:tbl>
          <w:p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bookmarkStart w:id="22" w:name="Check16"/>
                <w:p w:rsidR="002E2A03" w:rsidRPr="0027243F" w:rsidRDefault="00E41853" w:rsidP="002E2A0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:rsidR="002E2A03" w:rsidRPr="0027243F" w:rsidRDefault="002E2A03" w:rsidP="002E2A03">
            <w:pPr>
              <w:rPr>
                <w:sz w:val="22"/>
                <w:szCs w:val="22"/>
              </w:rPr>
            </w:pPr>
          </w:p>
          <w:p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kornizë</w:t>
            </w:r>
            <w:r w:rsidR="002E2A03" w:rsidRPr="0027243F">
              <w:rPr>
                <w:b/>
                <w:sz w:val="22"/>
                <w:szCs w:val="22"/>
              </w:rPr>
              <w:t xml:space="preserve">: </w:t>
            </w:r>
            <w:r w:rsidRPr="0027243F">
              <w:rPr>
                <w:b/>
                <w:sz w:val="22"/>
                <w:szCs w:val="22"/>
              </w:rPr>
              <w:t>në muaj</w:t>
            </w:r>
            <w:r w:rsidR="002E2A03" w:rsidRPr="0027243F">
              <w:rPr>
                <w:b/>
                <w:sz w:val="22"/>
                <w:szCs w:val="22"/>
              </w:rPr>
              <w:t xml:space="preserve"> ________</w:t>
            </w:r>
          </w:p>
          <w:p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:rsidR="001247D2" w:rsidRPr="0027243F" w:rsidRDefault="00B422F7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RfQ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00037/03</w:t>
            </w:r>
            <w:r w:rsidR="00FF25D8">
              <w:rPr>
                <w:b/>
                <w:iCs/>
                <w:color w:val="0000C8"/>
                <w:sz w:val="22"/>
                <w:szCs w:val="22"/>
              </w:rPr>
              <w:t>-2025</w:t>
            </w:r>
            <w:r w:rsidR="00FF25D8">
              <w:rPr>
                <w:b/>
                <w:sz w:val="22"/>
                <w:szCs w:val="22"/>
              </w:rPr>
              <w:t xml:space="preserve"> </w:t>
            </w:r>
            <w:r w:rsidR="00EE7A3B">
              <w:rPr>
                <w:b/>
                <w:sz w:val="22"/>
                <w:szCs w:val="22"/>
              </w:rPr>
              <w:t>“</w:t>
            </w:r>
            <w:r>
              <w:rPr>
                <w:b/>
                <w:iCs/>
                <w:color w:val="0000C8"/>
                <w:sz w:val="22"/>
                <w:szCs w:val="22"/>
              </w:rPr>
              <w:t xml:space="preserve">Furnizim me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Licensë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Core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Switch</w:t>
            </w:r>
            <w:proofErr w:type="spellEnd"/>
            <w:r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iCs/>
                <w:color w:val="0000C8"/>
                <w:sz w:val="22"/>
                <w:szCs w:val="22"/>
              </w:rPr>
              <w:t>Upgrade</w:t>
            </w:r>
            <w:proofErr w:type="spellEnd"/>
            <w:r w:rsidR="00EE7A3B" w:rsidRPr="009E7F1F">
              <w:rPr>
                <w:b/>
                <w:iCs/>
                <w:color w:val="0000C8"/>
                <w:sz w:val="22"/>
                <w:szCs w:val="22"/>
              </w:rPr>
              <w:t>”</w:t>
            </w:r>
            <w:r w:rsidR="00EE7A3B" w:rsidRPr="00690693">
              <w:rPr>
                <w:sz w:val="22"/>
                <w:szCs w:val="22"/>
              </w:rPr>
              <w:t xml:space="preserve">  </w:t>
            </w:r>
          </w:p>
        </w:tc>
      </w:tr>
      <w:tr w:rsidR="00443A34" w:rsidRPr="0027243F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43A34" w:rsidRPr="0027243F" w:rsidRDefault="00443A34" w:rsidP="00EE7A3B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3" w:name="Check17"/>
              <w:tc>
                <w:tcPr>
                  <w:tcW w:w="794" w:type="dxa"/>
                  <w:vAlign w:val="center"/>
                </w:tcPr>
                <w:p w:rsidR="00E3021D" w:rsidRPr="0027243F" w:rsidRDefault="00E41853" w:rsidP="00E3021D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3021D" w:rsidRPr="0027243F" w:rsidRDefault="00AA5966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18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eck18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5" w:name="Check19"/>
              <w:tc>
                <w:tcPr>
                  <w:tcW w:w="794" w:type="dxa"/>
                  <w:vAlign w:val="center"/>
                </w:tcPr>
                <w:p w:rsidR="00983E5A" w:rsidRPr="0027243F" w:rsidRDefault="00E41853" w:rsidP="00983E5A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1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5"/>
                </w:p>
              </w:tc>
              <w:tc>
                <w:tcPr>
                  <w:tcW w:w="494" w:type="dxa"/>
                  <w:vAlign w:val="center"/>
                </w:tcPr>
                <w:p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983E5A" w:rsidRPr="0027243F" w:rsidRDefault="00AA5966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0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6" w:name="Check20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6"/>
                </w:p>
              </w:tc>
            </w:tr>
          </w:tbl>
          <w:p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bookmarkStart w:id="27" w:name="Check21"/>
          <w:p w:rsidR="00BF2E26" w:rsidRPr="0027243F" w:rsidRDefault="00E41853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7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bookmarkStart w:id="28" w:name="Check23"/>
            <w:r w:rsidRPr="0027243F">
              <w:rPr>
                <w:sz w:val="22"/>
                <w:szCs w:val="22"/>
              </w:rPr>
              <w:fldChar w:fldCharType="begin">
                <w:ffData>
                  <w:name w:val="Check2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28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 </w:t>
            </w:r>
            <w:r w:rsidRPr="0027243F">
              <w:rPr>
                <w:b/>
                <w:bCs/>
                <w:i/>
                <w:sz w:val="22"/>
                <w:szCs w:val="22"/>
              </w:rPr>
              <w:t>[</w:t>
            </w: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shëno numrin]</w:t>
            </w:r>
          </w:p>
        </w:tc>
      </w:tr>
      <w:tr w:rsidR="00E25B91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  <w:r w:rsidR="001247D2">
              <w:rPr>
                <w:i/>
                <w:iCs/>
                <w:sz w:val="22"/>
                <w:szCs w:val="22"/>
              </w:rPr>
              <w:t xml:space="preserve"> N/A</w:t>
            </w:r>
          </w:p>
          <w:p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AC3717" w:rsidRPr="00AA5966" w:rsidRDefault="00AC3717" w:rsidP="00E25B91">
            <w:pPr>
              <w:rPr>
                <w:b/>
                <w:color w:val="0000FF"/>
                <w:sz w:val="22"/>
                <w:lang w:val="de-DE"/>
              </w:rPr>
            </w:pPr>
            <w:r w:rsidRPr="0027243F">
              <w:rPr>
                <w:b/>
                <w:bCs/>
                <w:sz w:val="22"/>
                <w:szCs w:val="22"/>
              </w:rPr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B422F7">
              <w:rPr>
                <w:b/>
                <w:color w:val="0000FF"/>
                <w:sz w:val="22"/>
              </w:rPr>
              <w:t>59</w:t>
            </w:r>
            <w:r w:rsidR="00756348">
              <w:rPr>
                <w:b/>
                <w:color w:val="0000FF"/>
                <w:sz w:val="22"/>
              </w:rPr>
              <w:t>,00</w:t>
            </w:r>
            <w:r w:rsidR="00FF25D8" w:rsidRPr="00FF25D8">
              <w:rPr>
                <w:b/>
                <w:color w:val="0000FF"/>
                <w:sz w:val="22"/>
              </w:rPr>
              <w:t xml:space="preserve">0.00 </w:t>
            </w:r>
            <w:r w:rsidR="00AA5966" w:rsidRPr="00CF2CBD">
              <w:rPr>
                <w:b/>
                <w:color w:val="0000FF"/>
                <w:sz w:val="22"/>
                <w:lang w:val="de-DE"/>
              </w:rPr>
              <w:t>Euro pa TVSH</w:t>
            </w:r>
          </w:p>
          <w:p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38546D" w:rsidRPr="0027243F" w:rsidRDefault="0038546D" w:rsidP="00C45B98">
      <w:pPr>
        <w:rPr>
          <w:b/>
          <w:bCs/>
          <w:sz w:val="22"/>
          <w:szCs w:val="22"/>
        </w:rPr>
      </w:pPr>
    </w:p>
    <w:p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:rsidR="00C45B98" w:rsidRPr="0027243F" w:rsidRDefault="001247D2" w:rsidP="001247D2">
            <w:pPr>
              <w:rPr>
                <w:sz w:val="22"/>
                <w:szCs w:val="22"/>
              </w:rPr>
            </w:pPr>
            <w:r w:rsidRPr="009C2E64">
              <w:rPr>
                <w:b/>
                <w:color w:val="0000C8"/>
                <w:sz w:val="24"/>
                <w:szCs w:val="24"/>
              </w:rPr>
              <w:t>Sipas specifikave teknike të përshkruara edhe ne Listën e Çmimeve.</w:t>
            </w:r>
            <w:r w:rsidRPr="0027243F">
              <w:rPr>
                <w:sz w:val="22"/>
                <w:szCs w:val="22"/>
              </w:rPr>
              <w:t xml:space="preserve"> </w:t>
            </w: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38546D" w:rsidRPr="0027243F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546D" w:rsidRPr="0027243F" w:rsidRDefault="00FF25D8" w:rsidP="00B422F7">
            <w:pPr>
              <w:rPr>
                <w:sz w:val="22"/>
                <w:szCs w:val="22"/>
              </w:rPr>
            </w:pPr>
            <w:r>
              <w:rPr>
                <w:b/>
                <w:bCs/>
                <w:color w:val="0000FF"/>
              </w:rPr>
              <w:t xml:space="preserve">Fillon me nënshkrimin e kontratës dhe përfundon pas </w:t>
            </w:r>
            <w:r w:rsidR="00B422F7">
              <w:rPr>
                <w:b/>
                <w:bCs/>
                <w:color w:val="0000FF"/>
              </w:rPr>
              <w:t>36 Muajsh</w:t>
            </w:r>
            <w:r>
              <w:rPr>
                <w:b/>
                <w:bCs/>
                <w:color w:val="0000FF"/>
              </w:rPr>
              <w:t>. </w:t>
            </w:r>
          </w:p>
        </w:tc>
      </w:tr>
    </w:tbl>
    <w:p w:rsidR="0038546D" w:rsidRPr="0027243F" w:rsidRDefault="0038546D">
      <w:pPr>
        <w:rPr>
          <w:sz w:val="22"/>
          <w:szCs w:val="22"/>
        </w:rPr>
      </w:pPr>
    </w:p>
    <w:p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:rsidR="000634A1" w:rsidRPr="0027243F" w:rsidRDefault="000634A1" w:rsidP="00ED28E6">
      <w:pPr>
        <w:rPr>
          <w:b/>
          <w:bCs/>
          <w:sz w:val="22"/>
          <w:szCs w:val="22"/>
        </w:rPr>
      </w:pPr>
    </w:p>
    <w:p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A2C07" w:rsidRPr="0027243F" w:rsidRDefault="001D2764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4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9" w:name="Check24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0" w:name="Check25"/>
              <w:tc>
                <w:tcPr>
                  <w:tcW w:w="514" w:type="dxa"/>
                  <w:vAlign w:val="center"/>
                </w:tcPr>
                <w:p w:rsidR="000A2C07" w:rsidRPr="0027243F" w:rsidRDefault="00E41853" w:rsidP="000A2C07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:rsidR="002003A1" w:rsidRPr="0027243F" w:rsidRDefault="002003A1" w:rsidP="002003A1">
            <w:pPr>
              <w:rPr>
                <w:sz w:val="22"/>
                <w:szCs w:val="22"/>
              </w:rPr>
            </w:pPr>
          </w:p>
          <w:p w:rsidR="002003A1" w:rsidRPr="0027243F" w:rsidRDefault="000634A1" w:rsidP="001D2764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 </w:t>
            </w:r>
            <w:r w:rsidR="001D2764">
              <w:rPr>
                <w:sz w:val="22"/>
                <w:szCs w:val="22"/>
                <w:highlight w:val="lightGray"/>
              </w:rPr>
              <w:t>10</w:t>
            </w:r>
            <w:r w:rsidRPr="0027243F">
              <w:rPr>
                <w:sz w:val="22"/>
                <w:szCs w:val="22"/>
                <w:highlight w:val="lightGray"/>
              </w:rPr>
              <w:t xml:space="preserve"> %</w:t>
            </w:r>
            <w:r w:rsidRPr="0027243F">
              <w:rPr>
                <w:sz w:val="22"/>
                <w:szCs w:val="22"/>
              </w:rPr>
              <w:t xml:space="preserve"> e vlerës së kontratës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1" w:name="Check26"/>
              <w:tc>
                <w:tcPr>
                  <w:tcW w:w="79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1"/>
                </w:p>
              </w:tc>
              <w:tc>
                <w:tcPr>
                  <w:tcW w:w="494" w:type="dxa"/>
                  <w:vAlign w:val="center"/>
                </w:tcPr>
                <w:p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2" w:name="Check27"/>
              <w:tc>
                <w:tcPr>
                  <w:tcW w:w="514" w:type="dxa"/>
                  <w:vAlign w:val="center"/>
                </w:tcPr>
                <w:p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2"/>
                </w:p>
              </w:tc>
            </w:tr>
          </w:tbl>
          <w:p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:rsidR="00A04848" w:rsidRPr="0027243F" w:rsidRDefault="00A0484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7"/>
      </w:tblGrid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</w:t>
            </w:r>
            <w:r w:rsidRPr="001247D2">
              <w:rPr>
                <w:b/>
                <w:color w:val="0000FF"/>
                <w:sz w:val="22"/>
              </w:rPr>
              <w:t>.2.1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 </w:t>
            </w:r>
            <w:r w:rsidR="00AA32ED" w:rsidRPr="001247D2">
              <w:rPr>
                <w:b/>
                <w:color w:val="0000FF"/>
                <w:sz w:val="22"/>
              </w:rPr>
              <w:t>Kërkesat e përshtatshmërisë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1247D2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3" w:name="Uvjet_23"/>
                  <w:r w:rsidRPr="001247D2">
                    <w:rPr>
                      <w:b/>
                      <w:color w:val="0000FF"/>
                      <w:sz w:val="22"/>
                    </w:rPr>
                    <w:t>a. Operatori ekonomik duhet ti përmbush  kërkesat mbi përshtatshmërinë në pajtim me  Ligjin Nr. 04 L-042, Neni 65.</w:t>
                  </w:r>
                  <w:bookmarkEnd w:id="33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4" w:name="Uvjet_23_Min"/>
                  <w:r w:rsidRPr="001247D2">
                    <w:rPr>
                      <w:b/>
                      <w:color w:val="0000FF"/>
                      <w:sz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4"/>
                </w:p>
              </w:tc>
            </w:tr>
          </w:tbl>
          <w:p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42A" w:rsidRPr="001247D2" w:rsidRDefault="00FB142A" w:rsidP="00FB142A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III.2.2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Përshtatshmëria profesionale</w:t>
            </w:r>
            <w:r w:rsidR="00BE6E43" w:rsidRPr="001247D2">
              <w:rPr>
                <w:b/>
                <w:color w:val="0000FF"/>
                <w:sz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1247D2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5" w:name="RANGE!G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5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bookmarkStart w:id="36" w:name="RANGE!H17"/>
                  <w:r w:rsidRPr="001247D2">
                    <w:rPr>
                      <w:b/>
                      <w:color w:val="0000FF"/>
                      <w:sz w:val="22"/>
                    </w:rPr>
                    <w:t>1. Certifikatë e regjistrimit të biznesit-me  shifrën e veprimtarisë përkatëse (kopje), për  Kompanitë e huaja</w:t>
                  </w:r>
                  <w:bookmarkEnd w:id="36"/>
                  <w:r w:rsidRPr="001247D2">
                    <w:rPr>
                      <w:b/>
                      <w:color w:val="0000FF"/>
                      <w:sz w:val="22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1247D2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2. Certifikata e TVSH-së (kopje).</w:t>
                  </w:r>
                </w:p>
              </w:tc>
            </w:tr>
            <w:tr w:rsidR="004A09A4" w:rsidRPr="001247D2" w:rsidTr="001247D2">
              <w:trPr>
                <w:trHeight w:val="1061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3.OE duhet të dëshmojë së është pagues i rregullt i energjisë elektrike, për kompanitë vendore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3. Të dëshmohet me faturë ose raport përfundimtar se nuk është në obligime ndaj KESCO-s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</w:t>
                  </w:r>
                  <w:proofErr w:type="spellStart"/>
                  <w:r w:rsidR="00EF533F">
                    <w:rPr>
                      <w:b/>
                      <w:color w:val="0000FF"/>
                      <w:sz w:val="22"/>
                    </w:rPr>
                    <w:t>per</w:t>
                  </w:r>
                  <w:proofErr w:type="spellEnd"/>
                  <w:r w:rsidR="00EF533F">
                    <w:rPr>
                      <w:b/>
                      <w:color w:val="0000FF"/>
                      <w:sz w:val="22"/>
                    </w:rPr>
                    <w:t xml:space="preserve"> biznesin afarist</w:t>
                  </w:r>
                  <w:r w:rsidRPr="001247D2">
                    <w:rPr>
                      <w:b/>
                      <w:color w:val="0000FF"/>
                      <w:sz w:val="22"/>
                    </w:rPr>
                    <w:t>. (për kompanitë e huaja nuk aplikohet)</w:t>
                  </w:r>
                  <w:r w:rsidR="00EF533F">
                    <w:rPr>
                      <w:b/>
                      <w:color w:val="0000FF"/>
                      <w:sz w:val="22"/>
                    </w:rPr>
                    <w:t xml:space="preserve"> (biznesin afarist)</w:t>
                  </w:r>
                  <w:r w:rsidR="00EF533F" w:rsidRPr="001247D2">
                    <w:rPr>
                      <w:b/>
                      <w:color w:val="0000FF"/>
                      <w:sz w:val="22"/>
                    </w:rPr>
                    <w:t>.</w:t>
                  </w:r>
                </w:p>
              </w:tc>
            </w:tr>
          </w:tbl>
          <w:p w:rsidR="00FB142A" w:rsidRPr="001247D2" w:rsidRDefault="00FB142A" w:rsidP="004A09A4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3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ekonomik dhe financiar</w:t>
            </w:r>
          </w:p>
          <w:tbl>
            <w:tblPr>
              <w:tblW w:w="9312" w:type="dxa"/>
              <w:tblLook w:val="04A0" w:firstRow="1" w:lastRow="0" w:firstColumn="1" w:lastColumn="0" w:noHBand="0" w:noVBand="1"/>
            </w:tblPr>
            <w:tblGrid>
              <w:gridCol w:w="4760"/>
              <w:gridCol w:w="4552"/>
            </w:tblGrid>
            <w:tr w:rsidR="004A09A4" w:rsidRPr="001247D2" w:rsidTr="004A09A4">
              <w:trPr>
                <w:trHeight w:val="600"/>
              </w:trPr>
              <w:tc>
                <w:tcPr>
                  <w:tcW w:w="47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 ekonomik dhe financiar:</w:t>
                  </w:r>
                </w:p>
              </w:tc>
              <w:tc>
                <w:tcPr>
                  <w:tcW w:w="455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dokumentare:</w:t>
                  </w:r>
                </w:p>
              </w:tc>
            </w:tr>
            <w:tr w:rsidR="004A09A4" w:rsidRPr="001247D2" w:rsidTr="004A09A4">
              <w:trPr>
                <w:trHeight w:val="22"/>
              </w:trPr>
              <w:tc>
                <w:tcPr>
                  <w:tcW w:w="476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55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4A09A4" w:rsidRPr="001247D2" w:rsidRDefault="004A09A4" w:rsidP="004A09A4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4A09A4" w:rsidRPr="001247D2" w:rsidRDefault="004A09A4" w:rsidP="004A09A4">
            <w:pPr>
              <w:rPr>
                <w:b/>
                <w:color w:val="0000FF"/>
                <w:sz w:val="22"/>
              </w:rPr>
            </w:pPr>
          </w:p>
          <w:p w:rsidR="002003A1" w:rsidRPr="001247D2" w:rsidRDefault="002003A1" w:rsidP="00FB142A">
            <w:pPr>
              <w:rPr>
                <w:b/>
                <w:color w:val="0000FF"/>
                <w:sz w:val="22"/>
              </w:rPr>
            </w:pPr>
          </w:p>
        </w:tc>
      </w:tr>
      <w:tr w:rsidR="002003A1" w:rsidRPr="0027243F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03A1" w:rsidRPr="001247D2" w:rsidRDefault="002003A1" w:rsidP="002003A1">
            <w:pPr>
              <w:rPr>
                <w:b/>
                <w:color w:val="0000FF"/>
                <w:sz w:val="22"/>
              </w:rPr>
            </w:pPr>
            <w:r w:rsidRPr="001247D2">
              <w:rPr>
                <w:b/>
                <w:color w:val="0000FF"/>
                <w:sz w:val="22"/>
              </w:rPr>
              <w:t>III.2.</w:t>
            </w:r>
            <w:r w:rsidR="00FB142A" w:rsidRPr="001247D2">
              <w:rPr>
                <w:b/>
                <w:color w:val="0000FF"/>
                <w:sz w:val="22"/>
              </w:rPr>
              <w:t>4</w:t>
            </w:r>
            <w:r w:rsidR="00F7522F" w:rsidRPr="001247D2">
              <w:rPr>
                <w:b/>
                <w:color w:val="0000FF"/>
                <w:sz w:val="22"/>
              </w:rPr>
              <w:t>)</w:t>
            </w:r>
            <w:r w:rsidRPr="001247D2">
              <w:rPr>
                <w:b/>
                <w:color w:val="0000FF"/>
                <w:sz w:val="22"/>
              </w:rPr>
              <w:t xml:space="preserve"> </w:t>
            </w:r>
            <w:r w:rsidR="00AA32ED" w:rsidRPr="001247D2">
              <w:rPr>
                <w:b/>
                <w:color w:val="0000FF"/>
                <w:sz w:val="22"/>
              </w:rPr>
              <w:t>Kapaciteti teknik dhe profesional</w:t>
            </w:r>
          </w:p>
          <w:p w:rsidR="002003A1" w:rsidRPr="001247D2" w:rsidRDefault="002003A1" w:rsidP="004A09A4">
            <w:pPr>
              <w:rPr>
                <w:b/>
                <w:color w:val="0000FF"/>
                <w:sz w:val="22"/>
              </w:rPr>
            </w:pPr>
          </w:p>
          <w:tbl>
            <w:tblPr>
              <w:tblW w:w="9041" w:type="dxa"/>
              <w:tblLook w:val="04A0" w:firstRow="1" w:lastRow="0" w:firstColumn="1" w:lastColumn="0" w:noHBand="0" w:noVBand="1"/>
            </w:tblPr>
            <w:tblGrid>
              <w:gridCol w:w="4335"/>
              <w:gridCol w:w="4706"/>
            </w:tblGrid>
            <w:tr w:rsidR="00A431EF" w:rsidRPr="001247D2" w:rsidTr="009553B9">
              <w:trPr>
                <w:trHeight w:val="520"/>
              </w:trPr>
              <w:tc>
                <w:tcPr>
                  <w:tcW w:w="433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Kapaciteti teknik dhe profesional:</w:t>
                  </w:r>
                </w:p>
              </w:tc>
              <w:tc>
                <w:tcPr>
                  <w:tcW w:w="470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A431EF" w:rsidRPr="001247D2" w:rsidRDefault="00A431EF" w:rsidP="00A431EF">
                  <w:pPr>
                    <w:rPr>
                      <w:b/>
                      <w:color w:val="0000FF"/>
                      <w:sz w:val="22"/>
                    </w:rPr>
                  </w:pPr>
                  <w:r w:rsidRPr="001247D2">
                    <w:rPr>
                      <w:b/>
                      <w:color w:val="0000FF"/>
                      <w:sz w:val="22"/>
                    </w:rPr>
                    <w:t>Dëshmia e kërkuar dokumentare</w:t>
                  </w:r>
                </w:p>
              </w:tc>
            </w:tr>
            <w:tr w:rsidR="00A431EF" w:rsidRPr="001247D2" w:rsidTr="009553B9">
              <w:trPr>
                <w:trHeight w:val="247"/>
              </w:trPr>
              <w:tc>
                <w:tcPr>
                  <w:tcW w:w="433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lastRenderedPageBreak/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  <w:tc>
                <w:tcPr>
                  <w:tcW w:w="470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A431EF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  <w:r>
                    <w:rPr>
                      <w:b/>
                      <w:color w:val="0000FF"/>
                      <w:sz w:val="22"/>
                    </w:rPr>
                    <w:t>1.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Referencat që dëshmojnë</w:t>
                  </w:r>
                  <w:r w:rsidR="00AA5966" w:rsidRPr="0052467E">
                    <w:rPr>
                      <w:rFonts w:hint="eastAsia"/>
                      <w:b/>
                      <w:color w:val="0000FF"/>
                      <w:sz w:val="22"/>
                    </w:rPr>
                    <w:t xml:space="preserve"> p</w:t>
                  </w:r>
                  <w:r w:rsidR="00AA5966" w:rsidRPr="0052467E">
                    <w:rPr>
                      <w:b/>
                      <w:color w:val="0000FF"/>
                      <w:sz w:val="22"/>
                    </w:rPr>
                    <w:t>ërvojën tuaj në këtë veprimtari.</w:t>
                  </w:r>
                </w:p>
                <w:p w:rsidR="00EE7A3B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  <w:p w:rsidR="00EE7A3B" w:rsidRPr="001247D2" w:rsidRDefault="00EE7A3B" w:rsidP="00A431EF">
                  <w:pPr>
                    <w:rPr>
                      <w:b/>
                      <w:color w:val="0000FF"/>
                      <w:sz w:val="22"/>
                    </w:rPr>
                  </w:pPr>
                </w:p>
              </w:tc>
            </w:tr>
          </w:tbl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  <w:p w:rsidR="00A431EF" w:rsidRPr="001247D2" w:rsidRDefault="00A431EF" w:rsidP="004A09A4">
            <w:pPr>
              <w:rPr>
                <w:b/>
                <w:color w:val="0000FF"/>
                <w:sz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28"/>
              <w:tc>
                <w:tcPr>
                  <w:tcW w:w="840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522" w:type="dxa"/>
                  <w:vAlign w:val="center"/>
                </w:tcPr>
                <w:p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38" w:name="Check29"/>
              <w:tc>
                <w:tcPr>
                  <w:tcW w:w="544" w:type="dxa"/>
                  <w:vAlign w:val="center"/>
                </w:tcPr>
                <w:p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</w:p>
          <w:p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9" w:name="Check30"/>
              <w:tc>
                <w:tcPr>
                  <w:tcW w:w="79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9"/>
                </w:p>
              </w:tc>
              <w:tc>
                <w:tcPr>
                  <w:tcW w:w="494" w:type="dxa"/>
                  <w:vAlign w:val="center"/>
                </w:tcPr>
                <w:p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0" w:name="Check31"/>
              <w:tc>
                <w:tcPr>
                  <w:tcW w:w="514" w:type="dxa"/>
                  <w:vAlign w:val="center"/>
                </w:tcPr>
                <w:p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0"/>
                </w:p>
              </w:tc>
            </w:tr>
          </w:tbl>
          <w:p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:rsidR="002003A1" w:rsidRPr="0027243F" w:rsidRDefault="002003A1">
      <w:pPr>
        <w:rPr>
          <w:b/>
          <w:bCs/>
          <w:sz w:val="22"/>
          <w:szCs w:val="22"/>
        </w:rPr>
      </w:pPr>
    </w:p>
    <w:p w:rsidR="0042682D" w:rsidRPr="0027243F" w:rsidRDefault="0042682D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:rsidR="001E7C0F" w:rsidRPr="0027243F" w:rsidRDefault="001E7C0F" w:rsidP="001E7C0F">
      <w:pPr>
        <w:rPr>
          <w:b/>
          <w:bCs/>
          <w:sz w:val="22"/>
          <w:szCs w:val="22"/>
        </w:rPr>
      </w:pPr>
    </w:p>
    <w:p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AA5966" w:rsidP="00007A70">
            <w:pPr>
              <w:rPr>
                <w:b/>
                <w:sz w:val="22"/>
                <w:szCs w:val="22"/>
              </w:rPr>
            </w:pPr>
            <w:r w:rsidRPr="001247D2">
              <w:rPr>
                <w:b/>
                <w:color w:val="0000FF"/>
                <w:sz w:val="22"/>
              </w:rPr>
              <w:fldChar w:fldCharType="begin">
                <w:ffData>
                  <w:name w:val="Check3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1" w:name="Check32"/>
            <w:r w:rsidRPr="001247D2">
              <w:rPr>
                <w:b/>
                <w:color w:val="0000FF"/>
                <w:sz w:val="22"/>
              </w:rPr>
              <w:instrText xml:space="preserve"> FORMCHECKBOX </w:instrText>
            </w:r>
            <w:r w:rsidR="0083611C">
              <w:rPr>
                <w:b/>
                <w:color w:val="0000FF"/>
                <w:sz w:val="22"/>
              </w:rPr>
            </w:r>
            <w:r w:rsidR="0083611C">
              <w:rPr>
                <w:b/>
                <w:color w:val="0000FF"/>
                <w:sz w:val="22"/>
              </w:rPr>
              <w:fldChar w:fldCharType="separate"/>
            </w:r>
            <w:r w:rsidRPr="001247D2">
              <w:rPr>
                <w:b/>
                <w:color w:val="0000FF"/>
                <w:sz w:val="22"/>
              </w:rPr>
              <w:fldChar w:fldCharType="end"/>
            </w:r>
            <w:bookmarkEnd w:id="41"/>
            <w:r w:rsidR="00A40776" w:rsidRPr="001247D2">
              <w:rPr>
                <w:b/>
                <w:color w:val="0000FF"/>
                <w:sz w:val="22"/>
              </w:rPr>
              <w:t xml:space="preserve">  E hapur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007A70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33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sz w:val="22"/>
                <w:szCs w:val="22"/>
              </w:rPr>
            </w:r>
            <w:r w:rsidR="0083611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heck34"/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sz w:val="22"/>
                <w:szCs w:val="22"/>
              </w:rPr>
            </w:r>
            <w:r w:rsidR="0083611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3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0776" w:rsidRPr="0027243F" w:rsidRDefault="00E41853" w:rsidP="004F7DBC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40776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sz w:val="22"/>
                <w:szCs w:val="22"/>
              </w:rPr>
            </w:r>
            <w:r w:rsidR="0083611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:rsidR="00B907F8" w:rsidRPr="0027243F" w:rsidRDefault="00B907F8" w:rsidP="001247D2">
            <w:pPr>
              <w:rPr>
                <w:sz w:val="22"/>
                <w:szCs w:val="22"/>
              </w:rPr>
            </w:pPr>
          </w:p>
        </w:tc>
      </w:tr>
      <w:tr w:rsidR="00894198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:rsidR="00A124CC" w:rsidRPr="0027243F" w:rsidRDefault="00E41853" w:rsidP="00696BC3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A124CC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</w:p>
              </w:tc>
            </w:tr>
          </w:tbl>
          <w:p w:rsidR="00894198" w:rsidRPr="0027243F" w:rsidRDefault="00894198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4" w:name="Check35"/>
              <w:tc>
                <w:tcPr>
                  <w:tcW w:w="79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  <w:tc>
                <w:tcPr>
                  <w:tcW w:w="494" w:type="dxa"/>
                  <w:vAlign w:val="center"/>
                </w:tcPr>
                <w:p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5" w:name="Check36"/>
              <w:tc>
                <w:tcPr>
                  <w:tcW w:w="514" w:type="dxa"/>
                  <w:vAlign w:val="center"/>
                </w:tcPr>
                <w:p w:rsidR="00894198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</w:tr>
          </w:tbl>
          <w:p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B345BD" w:rsidP="008777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</w:t>
            </w:r>
          </w:p>
          <w:p w:rsidR="008777C3" w:rsidRPr="0027243F" w:rsidRDefault="008777C3" w:rsidP="008777C3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Tenderët fillestar është :                                                                                            </w:t>
            </w:r>
            <w:r w:rsidRPr="0027243F">
              <w:rPr>
                <w:i/>
                <w:sz w:val="22"/>
                <w:szCs w:val="22"/>
                <w:highlight w:val="lightGray"/>
              </w:rPr>
              <w:t>[shëno numrin]</w:t>
            </w:r>
          </w:p>
        </w:tc>
      </w:tr>
    </w:tbl>
    <w:p w:rsidR="00112372" w:rsidRPr="0027243F" w:rsidRDefault="00112372">
      <w:pPr>
        <w:rPr>
          <w:sz w:val="22"/>
          <w:szCs w:val="22"/>
        </w:rPr>
      </w:pPr>
    </w:p>
    <w:p w:rsidR="0042682D" w:rsidRPr="0027243F" w:rsidRDefault="0042682D">
      <w:pPr>
        <w:rPr>
          <w:sz w:val="22"/>
          <w:szCs w:val="22"/>
        </w:rPr>
      </w:pPr>
    </w:p>
    <w:p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lastRenderedPageBreak/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:rsidR="002F452D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heck37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sz w:val="22"/>
                <w:szCs w:val="22"/>
              </w:rPr>
            </w:r>
            <w:r w:rsidR="0083611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6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p w:rsidR="00574537" w:rsidRPr="0027243F" w:rsidRDefault="00E41853" w:rsidP="00410B40">
            <w:pPr>
              <w:ind w:left="360"/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fldChar w:fldCharType="begin">
                <w:ffData>
                  <w:name w:val="Check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38"/>
            <w:r w:rsidR="00410B40" w:rsidRPr="0027243F">
              <w:rPr>
                <w:b/>
                <w:sz w:val="22"/>
                <w:szCs w:val="22"/>
              </w:rPr>
              <w:instrText xml:space="preserve"> FORMCHECKBOX </w:instrText>
            </w:r>
            <w:r w:rsidR="0083611C">
              <w:rPr>
                <w:b/>
                <w:sz w:val="22"/>
                <w:szCs w:val="22"/>
              </w:rPr>
            </w:r>
            <w:r w:rsidR="0083611C">
              <w:rPr>
                <w:b/>
                <w:sz w:val="22"/>
                <w:szCs w:val="22"/>
              </w:rPr>
              <w:fldChar w:fldCharType="separate"/>
            </w:r>
            <w:r w:rsidRPr="0027243F"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1)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5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2)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6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574537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3)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7</w:t>
            </w:r>
            <w:r w:rsidR="00642D32" w:rsidRPr="0027243F">
              <w:rPr>
                <w:sz w:val="22"/>
                <w:szCs w:val="22"/>
              </w:rPr>
              <w:t>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4537" w:rsidRPr="0027243F" w:rsidRDefault="00574537">
            <w:pPr>
              <w:rPr>
                <w:sz w:val="22"/>
                <w:szCs w:val="22"/>
              </w:rPr>
            </w:pPr>
          </w:p>
        </w:tc>
      </w:tr>
      <w:tr w:rsidR="00CB2271" w:rsidRPr="0027243F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4)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8)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271" w:rsidRPr="0027243F" w:rsidRDefault="00CB2271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5B66" w:rsidRPr="0027243F" w:rsidTr="007A569E">
        <w:trPr>
          <w:trHeight w:val="1511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48" w:name="Check39"/>
              <w:tc>
                <w:tcPr>
                  <w:tcW w:w="79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9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8"/>
                </w:p>
              </w:tc>
              <w:tc>
                <w:tcPr>
                  <w:tcW w:w="494" w:type="dxa"/>
                  <w:vAlign w:val="center"/>
                </w:tcPr>
                <w:p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49" w:name="Check40"/>
              <w:tc>
                <w:tcPr>
                  <w:tcW w:w="514" w:type="dxa"/>
                  <w:vAlign w:val="center"/>
                </w:tcPr>
                <w:p w:rsidR="00B4347F" w:rsidRPr="0027243F" w:rsidRDefault="00E41853" w:rsidP="00B4347F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49"/>
                </w:p>
              </w:tc>
            </w:tr>
          </w:tbl>
          <w:p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:rsidR="00B4347F" w:rsidRPr="0027243F" w:rsidRDefault="00B4347F">
            <w:pPr>
              <w:rPr>
                <w:sz w:val="22"/>
                <w:szCs w:val="22"/>
              </w:rPr>
            </w:pPr>
          </w:p>
          <w:p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B66" w:rsidRPr="0027243F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7E52A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dosjes së tenderit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AA5966">
              <w:rPr>
                <w:b/>
                <w:bCs/>
                <w:i/>
                <w:sz w:val="22"/>
                <w:szCs w:val="22"/>
                <w:highlight w:val="lightGray"/>
              </w:rPr>
              <w:t xml:space="preserve"> </w:t>
            </w:r>
          </w:p>
          <w:p w:rsidR="00166A92" w:rsidRPr="0027243F" w:rsidRDefault="00166A92" w:rsidP="00166A92">
            <w:pPr>
              <w:rPr>
                <w:sz w:val="22"/>
                <w:szCs w:val="22"/>
              </w:rPr>
            </w:pPr>
          </w:p>
          <w:p w:rsidR="006D5B66" w:rsidRPr="0027243F" w:rsidRDefault="00166A92" w:rsidP="00EF533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Afati i fundit për pranimin e kërkesave </w:t>
            </w:r>
            <w:r w:rsidR="00737330" w:rsidRPr="0027243F">
              <w:rPr>
                <w:sz w:val="22"/>
                <w:szCs w:val="22"/>
              </w:rPr>
              <w:t xml:space="preserve">për </w:t>
            </w:r>
            <w:r w:rsidR="006D5B66" w:rsidRPr="0027243F">
              <w:rPr>
                <w:i/>
                <w:sz w:val="22"/>
                <w:szCs w:val="22"/>
              </w:rPr>
              <w:t xml:space="preserve"> 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Pr="0027243F">
              <w:rPr>
                <w:i/>
                <w:sz w:val="22"/>
                <w:szCs w:val="22"/>
                <w:highlight w:val="lightGray"/>
              </w:rPr>
              <w:t>dosj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en</w:t>
            </w:r>
            <w:r w:rsidRPr="0027243F">
              <w:rPr>
                <w:i/>
                <w:sz w:val="22"/>
                <w:szCs w:val="22"/>
                <w:highlight w:val="lightGray"/>
              </w:rPr>
              <w:t xml:space="preserve"> e tenderit</w:t>
            </w:r>
            <w:r w:rsidR="00A04628" w:rsidRPr="0027243F">
              <w:rPr>
                <w:i/>
                <w:sz w:val="22"/>
                <w:szCs w:val="22"/>
                <w:highlight w:val="lightGray"/>
              </w:rPr>
              <w:t>]</w:t>
            </w:r>
            <w:r w:rsidR="006D5B66" w:rsidRPr="0027243F">
              <w:rPr>
                <w:i/>
                <w:sz w:val="22"/>
                <w:szCs w:val="22"/>
                <w:highlight w:val="lightGray"/>
              </w:rPr>
              <w:t xml:space="preserve"> </w:t>
            </w:r>
            <w:r w:rsidR="003C5D9A" w:rsidRPr="0027243F">
              <w:rPr>
                <w:sz w:val="22"/>
                <w:szCs w:val="22"/>
              </w:rPr>
              <w:t xml:space="preserve">: </w:t>
            </w:r>
            <w:r w:rsidR="008E4535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data</w:t>
            </w:r>
            <w:r w:rsidR="006D5B66" w:rsidRPr="0027243F">
              <w:rPr>
                <w:sz w:val="22"/>
                <w:szCs w:val="22"/>
              </w:rPr>
              <w:t xml:space="preserve"> </w:t>
            </w:r>
            <w:r w:rsidR="00B422F7">
              <w:rPr>
                <w:b/>
                <w:color w:val="0000FF"/>
                <w:sz w:val="22"/>
              </w:rPr>
              <w:t>01.04</w:t>
            </w:r>
            <w:r w:rsidR="007A569E"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="007A569E" w:rsidRPr="004A4C4A">
              <w:rPr>
                <w:i/>
                <w:sz w:val="22"/>
                <w:szCs w:val="22"/>
              </w:rPr>
              <w:t xml:space="preserve">  </w:t>
            </w:r>
            <w:r w:rsidR="007A569E" w:rsidRPr="00F42124">
              <w:rPr>
                <w:b/>
                <w:bCs/>
                <w:sz w:val="22"/>
                <w:szCs w:val="22"/>
              </w:rPr>
              <w:t xml:space="preserve"> </w:t>
            </w:r>
            <w:r w:rsidR="007A569E" w:rsidRPr="0027243F">
              <w:rPr>
                <w:sz w:val="22"/>
                <w:szCs w:val="22"/>
              </w:rPr>
              <w:t xml:space="preserve">    </w:t>
            </w:r>
            <w:r w:rsidR="006D5B66" w:rsidRPr="0027243F">
              <w:rPr>
                <w:sz w:val="22"/>
                <w:szCs w:val="22"/>
              </w:rPr>
              <w:t xml:space="preserve"> </w:t>
            </w:r>
          </w:p>
        </w:tc>
      </w:tr>
      <w:tr w:rsidR="006D5B66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0" w:name="Check41"/>
              <w:tc>
                <w:tcPr>
                  <w:tcW w:w="794" w:type="dxa"/>
                  <w:vAlign w:val="center"/>
                </w:tcPr>
                <w:p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E54914" w:rsidRPr="0027243F" w:rsidRDefault="007A569E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1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:rsidR="00E54914" w:rsidRPr="0027243F" w:rsidRDefault="00E54914" w:rsidP="006D5B66">
            <w:pPr>
              <w:rPr>
                <w:sz w:val="22"/>
                <w:szCs w:val="22"/>
              </w:rPr>
            </w:pPr>
          </w:p>
          <w:p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IV.3.3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27243F">
              <w:rPr>
                <w:bCs/>
                <w:i/>
                <w:sz w:val="22"/>
                <w:szCs w:val="22"/>
              </w:rPr>
              <w:t xml:space="preserve"> </w:t>
            </w:r>
            <w:r w:rsidR="00DA3BE3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</w:t>
            </w:r>
            <w:r w:rsidR="00A14286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plikacioneve</w:t>
            </w:r>
            <w:r w:rsidR="00533B2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</w:t>
            </w:r>
            <w:r w:rsidR="008E4535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:</w:t>
            </w:r>
            <w:r w:rsidR="008E4535"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:rsidR="001C4C60" w:rsidRPr="0027243F" w:rsidRDefault="001C4C60" w:rsidP="001C4C60">
            <w:pPr>
              <w:rPr>
                <w:b/>
                <w:bCs/>
                <w:i/>
                <w:sz w:val="22"/>
                <w:szCs w:val="22"/>
                <w:highlight w:val="lightGray"/>
              </w:rPr>
            </w:pPr>
          </w:p>
          <w:p w:rsidR="006D5B66" w:rsidRPr="007A569E" w:rsidRDefault="00AA5966" w:rsidP="00A14286">
            <w:pPr>
              <w:rPr>
                <w:b/>
                <w:color w:val="0000FF"/>
                <w:sz w:val="22"/>
              </w:rPr>
            </w:pPr>
            <w:r w:rsidRPr="0027243F">
              <w:rPr>
                <w:b/>
                <w:bCs/>
                <w:i/>
                <w:sz w:val="22"/>
                <w:szCs w:val="22"/>
                <w:highlight w:val="lightGray"/>
              </w:rPr>
              <w:t>D</w:t>
            </w:r>
            <w:r w:rsidR="001C4C60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ata</w:t>
            </w:r>
            <w:r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B422F7">
              <w:rPr>
                <w:b/>
                <w:color w:val="0000FF"/>
                <w:sz w:val="22"/>
              </w:rPr>
              <w:t>02</w:t>
            </w:r>
            <w:r w:rsidR="001247D2">
              <w:rPr>
                <w:b/>
                <w:color w:val="0000FF"/>
                <w:sz w:val="22"/>
              </w:rPr>
              <w:t>.</w:t>
            </w:r>
            <w:r w:rsidR="00B422F7">
              <w:rPr>
                <w:b/>
                <w:color w:val="0000FF"/>
                <w:sz w:val="22"/>
              </w:rPr>
              <w:t>04</w:t>
            </w:r>
            <w:r w:rsidRPr="00CF2CBD">
              <w:rPr>
                <w:b/>
                <w:color w:val="0000FF"/>
                <w:sz w:val="22"/>
              </w:rPr>
              <w:t>.202</w:t>
            </w:r>
            <w:r w:rsidR="004E6552">
              <w:rPr>
                <w:b/>
                <w:color w:val="0000FF"/>
                <w:sz w:val="22"/>
              </w:rPr>
              <w:t>5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koha _</w:t>
            </w:r>
            <w:r w:rsidRPr="00CF2CBD">
              <w:rPr>
                <w:b/>
                <w:i/>
                <w:color w:val="0000FF"/>
                <w:sz w:val="22"/>
              </w:rPr>
              <w:t>14:00</w:t>
            </w:r>
            <w:r w:rsidRPr="004A4C4A">
              <w:rPr>
                <w:i/>
                <w:sz w:val="22"/>
                <w:szCs w:val="22"/>
              </w:rPr>
              <w:t xml:space="preserve"> </w:t>
            </w:r>
            <w:r w:rsidRPr="00F42124">
              <w:rPr>
                <w:b/>
                <w:bCs/>
                <w:sz w:val="22"/>
                <w:szCs w:val="22"/>
              </w:rPr>
              <w:t xml:space="preserve">  vendi</w:t>
            </w:r>
            <w:r w:rsidRPr="00CF2CBD">
              <w:rPr>
                <w:b/>
                <w:i/>
                <w:color w:val="0000FF"/>
                <w:sz w:val="22"/>
              </w:rPr>
              <w:t xml:space="preserve"> </w:t>
            </w:r>
            <w:proofErr w:type="spellStart"/>
            <w:r w:rsidRPr="00CF2CBD">
              <w:rPr>
                <w:b/>
                <w:i/>
                <w:color w:val="0000FF"/>
                <w:sz w:val="22"/>
              </w:rPr>
              <w:t>Arhiva</w:t>
            </w:r>
            <w:proofErr w:type="spellEnd"/>
            <w:r w:rsidRPr="00CF2CBD">
              <w:rPr>
                <w:b/>
                <w:i/>
                <w:color w:val="0000FF"/>
                <w:sz w:val="22"/>
              </w:rPr>
              <w:t xml:space="preserve"> e KEDS në ndërtesën Qendrore</w:t>
            </w:r>
            <w:r w:rsidRPr="00F42124">
              <w:rPr>
                <w:b/>
                <w:i/>
                <w:color w:val="0000FF"/>
                <w:sz w:val="22"/>
              </w:rPr>
              <w:t xml:space="preserve"> _______________</w:t>
            </w:r>
          </w:p>
        </w:tc>
      </w:tr>
      <w:tr w:rsidR="008E4535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C60" w:rsidRPr="0027243F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[</w:t>
            </w:r>
            <w:r w:rsidR="00166A92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tenderëve</w:t>
            </w:r>
            <w:r w:rsidR="00E15B14" w:rsidRPr="0027243F">
              <w:rPr>
                <w:b/>
                <w:bCs/>
                <w:i/>
                <w:sz w:val="22"/>
                <w:szCs w:val="22"/>
                <w:highlight w:val="lightGray"/>
              </w:rPr>
              <w:t>][aplikacioneve]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27243F">
              <w:rPr>
                <w:b/>
                <w:bCs/>
                <w:sz w:val="22"/>
                <w:szCs w:val="22"/>
              </w:rPr>
              <w:t>:</w:t>
            </w:r>
          </w:p>
          <w:p w:rsidR="00604030" w:rsidRPr="0027243F" w:rsidRDefault="00E41853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heck43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2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po</w:t>
            </w:r>
            <w:r w:rsidR="00604030" w:rsidRPr="0027243F">
              <w:rPr>
                <w:sz w:val="22"/>
                <w:szCs w:val="22"/>
              </w:rPr>
              <w:t xml:space="preserve">              </w:t>
            </w:r>
            <w:r w:rsidRPr="0027243F">
              <w:rPr>
                <w:sz w:val="22"/>
                <w:szCs w:val="22"/>
              </w:rPr>
              <w:fldChar w:fldCharType="begin">
                <w:ffData>
                  <w:name w:val="Check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heck44"/>
            <w:r w:rsidR="00410B40" w:rsidRPr="0027243F">
              <w:rPr>
                <w:sz w:val="22"/>
                <w:szCs w:val="22"/>
              </w:rPr>
              <w:instrText xml:space="preserve"> FORMCHECKBOX </w:instrText>
            </w:r>
            <w:r w:rsidR="0083611C">
              <w:rPr>
                <w:sz w:val="22"/>
                <w:szCs w:val="22"/>
              </w:rPr>
            </w:r>
            <w:r w:rsidR="0083611C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53"/>
            <w:r w:rsidR="00410B40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sz w:val="22"/>
                <w:szCs w:val="22"/>
              </w:rPr>
              <w:t>j</w:t>
            </w:r>
            <w:r w:rsidR="00604030" w:rsidRPr="0027243F">
              <w:rPr>
                <w:sz w:val="22"/>
                <w:szCs w:val="22"/>
              </w:rPr>
              <w:t>o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</w:p>
          <w:p w:rsidR="00604030" w:rsidRPr="0027243F" w:rsidRDefault="00166A92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04030" w:rsidRPr="0027243F">
              <w:rPr>
                <w:i/>
                <w:sz w:val="22"/>
                <w:szCs w:val="22"/>
              </w:rPr>
              <w:t>,</w:t>
            </w:r>
            <w:r w:rsidR="00604030" w:rsidRPr="0027243F">
              <w:rPr>
                <w:sz w:val="22"/>
                <w:szCs w:val="22"/>
              </w:rPr>
              <w:t xml:space="preserve"> </w:t>
            </w:r>
            <w:r w:rsidR="00BA70A0" w:rsidRPr="0027243F">
              <w:rPr>
                <w:sz w:val="22"/>
                <w:szCs w:val="22"/>
              </w:rPr>
              <w:t>je</w:t>
            </w:r>
            <w:r w:rsidRPr="0027243F">
              <w:rPr>
                <w:sz w:val="22"/>
                <w:szCs w:val="22"/>
              </w:rPr>
              <w:t>p arsyetim</w:t>
            </w:r>
            <w:r w:rsidR="00604030" w:rsidRPr="0027243F">
              <w:rPr>
                <w:sz w:val="22"/>
                <w:szCs w:val="22"/>
              </w:rPr>
              <w:t xml:space="preserve">  ___________________________________________________</w:t>
            </w:r>
          </w:p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</w:t>
            </w:r>
          </w:p>
          <w:p w:rsidR="008E4535" w:rsidRPr="0027243F" w:rsidRDefault="008E4535" w:rsidP="003D4207">
            <w:pPr>
              <w:rPr>
                <w:b/>
                <w:bCs/>
                <w:sz w:val="22"/>
                <w:szCs w:val="22"/>
              </w:rPr>
            </w:pPr>
          </w:p>
        </w:tc>
      </w:tr>
      <w:tr w:rsidR="00604030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4" w:name="Check45"/>
              <w:tc>
                <w:tcPr>
                  <w:tcW w:w="79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4"/>
                </w:p>
              </w:tc>
              <w:tc>
                <w:tcPr>
                  <w:tcW w:w="494" w:type="dxa"/>
                  <w:vAlign w:val="center"/>
                </w:tcPr>
                <w:p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bookmarkStart w:id="55" w:name="Check46"/>
              <w:tc>
                <w:tcPr>
                  <w:tcW w:w="514" w:type="dxa"/>
                  <w:vAlign w:val="center"/>
                </w:tcPr>
                <w:p w:rsidR="00604030" w:rsidRPr="0027243F" w:rsidRDefault="00E41853" w:rsidP="00932368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83611C">
                    <w:rPr>
                      <w:sz w:val="22"/>
                      <w:szCs w:val="22"/>
                    </w:rPr>
                  </w:r>
                  <w:r w:rsidR="0083611C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5"/>
                </w:p>
              </w:tc>
            </w:tr>
          </w:tbl>
          <w:p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:rsidR="005D2559" w:rsidRPr="0027243F" w:rsidRDefault="005D2559" w:rsidP="005D2559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>, vlera e sigurisë së tenderit ________________________</w:t>
            </w:r>
          </w:p>
          <w:p w:rsidR="00604030" w:rsidRPr="0027243F" w:rsidRDefault="005D2559" w:rsidP="0060403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Vlefshmëria e sigurisë së tenderit në ditë ______</w:t>
            </w:r>
            <w:r w:rsidRPr="0027243F">
              <w:rPr>
                <w:i/>
                <w:sz w:val="22"/>
                <w:szCs w:val="22"/>
              </w:rPr>
              <w:t xml:space="preserve"> apo</w:t>
            </w:r>
            <w:r w:rsidRPr="0027243F">
              <w:rPr>
                <w:sz w:val="22"/>
                <w:szCs w:val="22"/>
              </w:rPr>
              <w:t xml:space="preserve"> muaj ___________</w:t>
            </w:r>
          </w:p>
        </w:tc>
      </w:tr>
      <w:tr w:rsidR="0044001A" w:rsidRPr="0027243F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 xml:space="preserve">Periudha e vlefshmërisë së </w:t>
            </w:r>
            <w:proofErr w:type="spellStart"/>
            <w:r w:rsidR="005D2559" w:rsidRPr="0027243F">
              <w:rPr>
                <w:b/>
                <w:bCs/>
                <w:sz w:val="22"/>
                <w:szCs w:val="22"/>
              </w:rPr>
              <w:t>tenderit:</w:t>
            </w:r>
            <w:r w:rsidRPr="0027243F">
              <w:rPr>
                <w:sz w:val="22"/>
                <w:szCs w:val="22"/>
                <w:highlight w:val="lightGray"/>
              </w:rPr>
              <w:t>d</w:t>
            </w:r>
            <w:r w:rsidR="005D2559" w:rsidRPr="0027243F">
              <w:rPr>
                <w:sz w:val="22"/>
                <w:szCs w:val="22"/>
                <w:highlight w:val="lightGray"/>
              </w:rPr>
              <w:t>ata</w:t>
            </w:r>
            <w:proofErr w:type="spellEnd"/>
            <w:r w:rsidRPr="0027243F">
              <w:rPr>
                <w:sz w:val="22"/>
                <w:szCs w:val="22"/>
                <w:highlight w:val="lightGray"/>
              </w:rPr>
              <w:t xml:space="preserve">: </w:t>
            </w:r>
            <w:r w:rsidR="001247D2">
              <w:rPr>
                <w:b/>
                <w:color w:val="0000C8"/>
                <w:sz w:val="22"/>
                <w:szCs w:val="22"/>
              </w:rPr>
              <w:t>6</w:t>
            </w:r>
            <w:r w:rsidR="001247D2" w:rsidRPr="00FE2B39">
              <w:rPr>
                <w:b/>
                <w:color w:val="0000C8"/>
                <w:sz w:val="22"/>
                <w:szCs w:val="22"/>
              </w:rPr>
              <w:t>0 ditë</w:t>
            </w:r>
          </w:p>
        </w:tc>
      </w:tr>
      <w:tr w:rsidR="000E78D2" w:rsidRPr="0027243F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4628" w:rsidRPr="0027243F" w:rsidRDefault="000E78D2" w:rsidP="000E78D2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:rsidR="000E78D2" w:rsidRPr="0027243F" w:rsidRDefault="000E78D2" w:rsidP="00EF533F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</w:tc>
      </w:tr>
    </w:tbl>
    <w:p w:rsidR="006D6109" w:rsidRPr="0027243F" w:rsidRDefault="006D6109" w:rsidP="006D6109">
      <w:pPr>
        <w:rPr>
          <w:b/>
          <w:bCs/>
          <w:sz w:val="22"/>
          <w:szCs w:val="22"/>
        </w:rPr>
      </w:pPr>
    </w:p>
    <w:p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:rsidR="00D86EB6" w:rsidRPr="0027243F" w:rsidRDefault="00D86EB6" w:rsidP="00D86EB6">
      <w:pPr>
        <w:rPr>
          <w:b/>
          <w:bCs/>
          <w:sz w:val="22"/>
          <w:szCs w:val="22"/>
        </w:rPr>
      </w:pPr>
    </w:p>
    <w:p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6D6109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:rsidR="009C00B7" w:rsidRPr="0027243F" w:rsidRDefault="009C00B7">
      <w:pPr>
        <w:rPr>
          <w:b/>
          <w:bCs/>
          <w:sz w:val="22"/>
          <w:szCs w:val="22"/>
        </w:rPr>
      </w:pPr>
    </w:p>
    <w:p w:rsidR="009C00B7" w:rsidRPr="0027243F" w:rsidRDefault="009C00B7">
      <w:pPr>
        <w:rPr>
          <w:b/>
          <w:bCs/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</w:p>
    <w:p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9"/>
      </w:tblGrid>
      <w:tr w:rsidR="009C00B7" w:rsidRPr="0027243F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:rsidR="009C2BE8" w:rsidRPr="0027243F" w:rsidRDefault="009C2BE8">
      <w:pPr>
        <w:rPr>
          <w:sz w:val="22"/>
          <w:szCs w:val="22"/>
        </w:rPr>
      </w:pPr>
    </w:p>
    <w:p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:rsidR="00FE7283" w:rsidRDefault="00FE7283" w:rsidP="00AC04EB">
      <w:pPr>
        <w:rPr>
          <w:sz w:val="22"/>
          <w:szCs w:val="22"/>
        </w:rPr>
      </w:pPr>
    </w:p>
    <w:p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611C" w:rsidRDefault="0083611C">
      <w:r>
        <w:separator/>
      </w:r>
    </w:p>
  </w:endnote>
  <w:endnote w:type="continuationSeparator" w:id="0">
    <w:p w:rsidR="0083611C" w:rsidRDefault="008361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611C" w:rsidRDefault="0083611C">
      <w:r>
        <w:separator/>
      </w:r>
    </w:p>
  </w:footnote>
  <w:footnote w:type="continuationSeparator" w:id="0">
    <w:p w:rsidR="0083611C" w:rsidRDefault="008361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DDF4E44" wp14:editId="0ACA5AB4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510849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510849">
            <w:rPr>
              <w:bCs/>
              <w:noProof/>
              <w:sz w:val="18"/>
              <w:szCs w:val="18"/>
            </w:rPr>
            <w:t>6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:rsidR="00317BBC" w:rsidRDefault="00317BBC">
    <w:pPr>
      <w:tabs>
        <w:tab w:val="center" w:pos="4320"/>
        <w:tab w:val="right" w:pos="8640"/>
      </w:tabs>
      <w:rPr>
        <w:kern w:val="0"/>
      </w:rPr>
    </w:pPr>
  </w:p>
  <w:p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7AE6"/>
    <w:rsid w:val="00040E6C"/>
    <w:rsid w:val="00050391"/>
    <w:rsid w:val="00062E22"/>
    <w:rsid w:val="000634A1"/>
    <w:rsid w:val="00067135"/>
    <w:rsid w:val="00070FA8"/>
    <w:rsid w:val="00074E18"/>
    <w:rsid w:val="000A1718"/>
    <w:rsid w:val="000A2C07"/>
    <w:rsid w:val="000A3EDA"/>
    <w:rsid w:val="000A5958"/>
    <w:rsid w:val="000B7B5E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47D2"/>
    <w:rsid w:val="00126063"/>
    <w:rsid w:val="00145339"/>
    <w:rsid w:val="00151176"/>
    <w:rsid w:val="001578F9"/>
    <w:rsid w:val="0016192E"/>
    <w:rsid w:val="00166A92"/>
    <w:rsid w:val="00174933"/>
    <w:rsid w:val="001919BD"/>
    <w:rsid w:val="0019305A"/>
    <w:rsid w:val="001A4E98"/>
    <w:rsid w:val="001A6E90"/>
    <w:rsid w:val="001A6FAB"/>
    <w:rsid w:val="001C4C60"/>
    <w:rsid w:val="001C57C3"/>
    <w:rsid w:val="001D2764"/>
    <w:rsid w:val="001E04A1"/>
    <w:rsid w:val="001E7C0F"/>
    <w:rsid w:val="001F07D7"/>
    <w:rsid w:val="001F2F33"/>
    <w:rsid w:val="0020025B"/>
    <w:rsid w:val="002003A1"/>
    <w:rsid w:val="00216BAC"/>
    <w:rsid w:val="002258CC"/>
    <w:rsid w:val="002334D2"/>
    <w:rsid w:val="00234DA4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E6552"/>
    <w:rsid w:val="004F7DBC"/>
    <w:rsid w:val="00504338"/>
    <w:rsid w:val="0050757C"/>
    <w:rsid w:val="00510849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14EA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56348"/>
    <w:rsid w:val="00772573"/>
    <w:rsid w:val="00773376"/>
    <w:rsid w:val="0078527C"/>
    <w:rsid w:val="0079433D"/>
    <w:rsid w:val="0079587D"/>
    <w:rsid w:val="007969C8"/>
    <w:rsid w:val="007A569E"/>
    <w:rsid w:val="007B03D9"/>
    <w:rsid w:val="007B5359"/>
    <w:rsid w:val="007B658C"/>
    <w:rsid w:val="007B72E8"/>
    <w:rsid w:val="007C28E2"/>
    <w:rsid w:val="007D6841"/>
    <w:rsid w:val="007E1448"/>
    <w:rsid w:val="007E41A0"/>
    <w:rsid w:val="007E441E"/>
    <w:rsid w:val="007E52A5"/>
    <w:rsid w:val="007E68D8"/>
    <w:rsid w:val="007F3050"/>
    <w:rsid w:val="00816E9D"/>
    <w:rsid w:val="008279F3"/>
    <w:rsid w:val="00833E0E"/>
    <w:rsid w:val="0083611C"/>
    <w:rsid w:val="00836281"/>
    <w:rsid w:val="00843069"/>
    <w:rsid w:val="00843558"/>
    <w:rsid w:val="008529A5"/>
    <w:rsid w:val="00854FF0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06A"/>
    <w:rsid w:val="009709A1"/>
    <w:rsid w:val="00975478"/>
    <w:rsid w:val="00977E25"/>
    <w:rsid w:val="00983E5A"/>
    <w:rsid w:val="00991DDF"/>
    <w:rsid w:val="00994FC3"/>
    <w:rsid w:val="009A29D9"/>
    <w:rsid w:val="009A7C49"/>
    <w:rsid w:val="009C00B7"/>
    <w:rsid w:val="009C018F"/>
    <w:rsid w:val="009C2BE8"/>
    <w:rsid w:val="009C4627"/>
    <w:rsid w:val="009C7CC7"/>
    <w:rsid w:val="009D18E3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592A"/>
    <w:rsid w:val="00A96E8A"/>
    <w:rsid w:val="00AA0FC3"/>
    <w:rsid w:val="00AA215C"/>
    <w:rsid w:val="00AA32ED"/>
    <w:rsid w:val="00AA5966"/>
    <w:rsid w:val="00AB38F6"/>
    <w:rsid w:val="00AB5751"/>
    <w:rsid w:val="00AC04EB"/>
    <w:rsid w:val="00AC3717"/>
    <w:rsid w:val="00AC5292"/>
    <w:rsid w:val="00AD10C4"/>
    <w:rsid w:val="00AD2211"/>
    <w:rsid w:val="00AE1CC3"/>
    <w:rsid w:val="00AE1F6A"/>
    <w:rsid w:val="00AE6577"/>
    <w:rsid w:val="00AE685A"/>
    <w:rsid w:val="00B063A4"/>
    <w:rsid w:val="00B11259"/>
    <w:rsid w:val="00B134A4"/>
    <w:rsid w:val="00B1776F"/>
    <w:rsid w:val="00B345BD"/>
    <w:rsid w:val="00B422F7"/>
    <w:rsid w:val="00B4347F"/>
    <w:rsid w:val="00B45DEF"/>
    <w:rsid w:val="00B46581"/>
    <w:rsid w:val="00B46658"/>
    <w:rsid w:val="00B6359B"/>
    <w:rsid w:val="00B7053F"/>
    <w:rsid w:val="00B83A45"/>
    <w:rsid w:val="00B8444D"/>
    <w:rsid w:val="00B85BCE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D2559"/>
    <w:rsid w:val="00CE54D7"/>
    <w:rsid w:val="00CF57E9"/>
    <w:rsid w:val="00CF787A"/>
    <w:rsid w:val="00D14810"/>
    <w:rsid w:val="00D16D15"/>
    <w:rsid w:val="00D17122"/>
    <w:rsid w:val="00D31474"/>
    <w:rsid w:val="00D44B9E"/>
    <w:rsid w:val="00D55735"/>
    <w:rsid w:val="00D55C04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7879"/>
    <w:rsid w:val="00E11E1A"/>
    <w:rsid w:val="00E15B14"/>
    <w:rsid w:val="00E16572"/>
    <w:rsid w:val="00E17F2A"/>
    <w:rsid w:val="00E25B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61F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7A3B"/>
    <w:rsid w:val="00EF06F3"/>
    <w:rsid w:val="00EF533F"/>
    <w:rsid w:val="00F07109"/>
    <w:rsid w:val="00F16A7F"/>
    <w:rsid w:val="00F21B0A"/>
    <w:rsid w:val="00F36A4D"/>
    <w:rsid w:val="00F4081B"/>
    <w:rsid w:val="00F44CDF"/>
    <w:rsid w:val="00F46DFD"/>
    <w:rsid w:val="00F65016"/>
    <w:rsid w:val="00F65287"/>
    <w:rsid w:val="00F66DD4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428E"/>
    <w:rsid w:val="00FA659E"/>
    <w:rsid w:val="00FA675C"/>
    <w:rsid w:val="00FB142A"/>
    <w:rsid w:val="00FB647F"/>
    <w:rsid w:val="00FC46B6"/>
    <w:rsid w:val="00FC603D"/>
    <w:rsid w:val="00FD27D8"/>
    <w:rsid w:val="00FD6EC3"/>
    <w:rsid w:val="00FE7283"/>
    <w:rsid w:val="00FF130E"/>
    <w:rsid w:val="00FF25D8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037B5922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10917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Arbenita Kadriu</cp:lastModifiedBy>
  <cp:revision>3</cp:revision>
  <cp:lastPrinted>2011-06-03T08:36:00Z</cp:lastPrinted>
  <dcterms:created xsi:type="dcterms:W3CDTF">2025-03-11T14:43:00Z</dcterms:created>
  <dcterms:modified xsi:type="dcterms:W3CDTF">2025-03-14T12:15:00Z</dcterms:modified>
</cp:coreProperties>
</file>